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02F9F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40" w:afterAutospacing="0" w:line="51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  <w:t>LASER CUTTING SERIES – INTEGRATED REFRIGERATED AIR DRYER (1.0 ~ 1.6MPA)</w:t>
      </w:r>
    </w:p>
    <w:p w14:paraId="266D6833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Product</w:t>
      </w:r>
      <w:r>
        <w:rPr>
          <w:rFonts w:hint="eastAsia" w:ascii="Segoe UI" w:hAnsi="Segoe UI" w:eastAsia="宋体" w:cs="Segoe UI"/>
          <w:b/>
          <w:bCs/>
          <w:caps w:val="0"/>
          <w:color w:val="0F1115"/>
          <w:spacing w:val="0"/>
          <w:sz w:val="33"/>
          <w:szCs w:val="33"/>
          <w:shd w:val="clear" w:fill="FFFFFF"/>
          <w:lang w:val="en-US" w:eastAsia="zh-CN"/>
        </w:rPr>
        <w:t xml:space="preserve"> Introduction</w:t>
      </w:r>
    </w:p>
    <w:p w14:paraId="4C65F22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Integrated refrigerated air dryer designed for laser cutting applications, with a stainless steel plate heat exchanger, skid mounted integrated design and three-stage high efficiency filtration, delivering a stable low dew point of 2~10°C.</w:t>
      </w:r>
    </w:p>
    <w:p w14:paraId="77F5188C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Product Features</w:t>
      </w:r>
    </w:p>
    <w:p w14:paraId="4CD01951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Stainless steel plate heat exchanger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High efficiency, low dew point.</w:t>
      </w:r>
    </w:p>
    <w:p w14:paraId="386F3EE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Skid mounted integrated design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Convenient installation and maintenance, use carefree.</w:t>
      </w:r>
    </w:p>
    <w:p w14:paraId="1B8643CA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Three-stage filtration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Standard cyclone air water separator and three-stage high efficiency filter, effectively filter oil and impurities.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05"/>
        <w:gridCol w:w="5875"/>
      </w:tblGrid>
      <w:tr w14:paraId="2BA65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464BC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D052A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Specification</w:t>
            </w:r>
          </w:p>
        </w:tc>
      </w:tr>
      <w:tr w14:paraId="6FAEB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C7FD4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Inlet air temperature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15513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≤60°C</w:t>
            </w:r>
          </w:p>
        </w:tc>
      </w:tr>
      <w:tr w14:paraId="0D07E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71DA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 xml:space="preserve">Cooling </w:t>
            </w:r>
            <w:bookmarkStart w:id="0" w:name="_GoBack"/>
            <w:bookmarkEnd w:id="0"/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method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E6BF9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Air cooling</w:t>
            </w:r>
          </w:p>
        </w:tc>
      </w:tr>
      <w:tr w14:paraId="64A6F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22BAC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Ambient temperature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B241A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2~45°C</w:t>
            </w:r>
          </w:p>
        </w:tc>
      </w:tr>
      <w:tr w14:paraId="72BD0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650D7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Pressure dew point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D0890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2~10°C</w:t>
            </w:r>
          </w:p>
        </w:tc>
      </w:tr>
      <w:tr w14:paraId="11B71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1468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Working pressure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78AC5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0.6~1.6MPa</w:t>
            </w:r>
          </w:p>
        </w:tc>
      </w:tr>
      <w:tr w14:paraId="60E78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4C4BC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Pressure drop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883A6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≤0.05MPa</w:t>
            </w:r>
          </w:p>
        </w:tc>
      </w:tr>
      <w:tr w14:paraId="45890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F9EBF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Refrigerant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F428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R410a (Optional R513a)</w:t>
            </w:r>
          </w:p>
        </w:tc>
      </w:tr>
    </w:tbl>
    <w:p w14:paraId="18435F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2ECC2969"/>
    <w:rsid w:val="2ECC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2026-09-24T01:23:00Z</dcterms:created>
  <dc:creator>Lesley</dc:creator>
  <cp:lastModifiedBy>lesley</cp:lastModifiedBy>
  <dcterms:modified xsi:type="dcterms:W3CDTF">2026-09-24T01:26:04Z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455259740291469CBF634D7934B404AB_11</vt:lpwstr>
  </property>
</Properties>
</file>